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ADEB" w14:textId="30D9F6A2" w:rsidR="006B05EB" w:rsidRPr="00745825" w:rsidRDefault="006B05EB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SREDNJA ŠKOLA BRAĆA RADIĆ</w:t>
      </w:r>
      <w:r w:rsidRPr="00745825">
        <w:rPr>
          <w:rFonts w:ascii="Arial" w:hAnsi="Arial" w:cs="Arial"/>
        </w:rPr>
        <w:br/>
        <w:t>Put poljoprivrednika 5</w:t>
      </w:r>
      <w:r w:rsidRPr="00745825">
        <w:rPr>
          <w:rFonts w:ascii="Arial" w:hAnsi="Arial" w:cs="Arial"/>
        </w:rPr>
        <w:br/>
        <w:t xml:space="preserve">21217 Kaštel </w:t>
      </w:r>
      <w:proofErr w:type="spellStart"/>
      <w:r w:rsidRPr="00745825">
        <w:rPr>
          <w:rFonts w:ascii="Arial" w:hAnsi="Arial" w:cs="Arial"/>
        </w:rPr>
        <w:t>Štafilić</w:t>
      </w:r>
      <w:proofErr w:type="spellEnd"/>
      <w:r w:rsidRPr="00745825">
        <w:rPr>
          <w:rFonts w:ascii="Arial" w:hAnsi="Arial" w:cs="Arial"/>
        </w:rPr>
        <w:t xml:space="preserve">                          </w:t>
      </w:r>
      <w:r w:rsidR="00745825">
        <w:rPr>
          <w:rFonts w:ascii="Arial" w:hAnsi="Arial" w:cs="Arial"/>
        </w:rPr>
        <w:t xml:space="preserve">        </w:t>
      </w:r>
      <w:r w:rsidRPr="00745825">
        <w:rPr>
          <w:rFonts w:ascii="Arial" w:hAnsi="Arial" w:cs="Arial"/>
        </w:rPr>
        <w:t xml:space="preserve">                                      Kaštel </w:t>
      </w:r>
      <w:proofErr w:type="spellStart"/>
      <w:r w:rsidRPr="00745825">
        <w:rPr>
          <w:rFonts w:ascii="Arial" w:hAnsi="Arial" w:cs="Arial"/>
        </w:rPr>
        <w:t>Štafilić</w:t>
      </w:r>
      <w:proofErr w:type="spellEnd"/>
      <w:r w:rsidRPr="00745825">
        <w:rPr>
          <w:rFonts w:ascii="Arial" w:hAnsi="Arial" w:cs="Arial"/>
        </w:rPr>
        <w:t>, 31.01.2024.</w:t>
      </w:r>
    </w:p>
    <w:p w14:paraId="7796A234" w14:textId="68D9A803" w:rsidR="00771979" w:rsidRPr="00745825" w:rsidRDefault="00771979" w:rsidP="00745825">
      <w:pPr>
        <w:spacing w:line="360" w:lineRule="auto"/>
        <w:rPr>
          <w:rFonts w:ascii="Arial" w:hAnsi="Arial" w:cs="Arial"/>
        </w:rPr>
      </w:pPr>
    </w:p>
    <w:p w14:paraId="010F7680" w14:textId="5BBF059E" w:rsidR="00771979" w:rsidRPr="00745825" w:rsidRDefault="00771979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Šifra grada: 181</w:t>
      </w:r>
      <w:r w:rsidRPr="00745825">
        <w:rPr>
          <w:rFonts w:ascii="Arial" w:hAnsi="Arial" w:cs="Arial"/>
        </w:rPr>
        <w:br/>
        <w:t>RKP: 18231</w:t>
      </w:r>
      <w:r w:rsidRPr="00745825">
        <w:rPr>
          <w:rFonts w:ascii="Arial" w:hAnsi="Arial" w:cs="Arial"/>
        </w:rPr>
        <w:br/>
        <w:t>OIB: 21849020416</w:t>
      </w:r>
      <w:r w:rsidRPr="00745825">
        <w:rPr>
          <w:rFonts w:ascii="Arial" w:hAnsi="Arial" w:cs="Arial"/>
        </w:rPr>
        <w:br/>
        <w:t>Šifra djelatnosti: 8532</w:t>
      </w:r>
      <w:r w:rsidRPr="00745825">
        <w:rPr>
          <w:rFonts w:ascii="Arial" w:hAnsi="Arial" w:cs="Arial"/>
        </w:rPr>
        <w:br/>
        <w:t>Razina : 31</w:t>
      </w:r>
      <w:r w:rsidRPr="00745825">
        <w:rPr>
          <w:rFonts w:ascii="Arial" w:hAnsi="Arial" w:cs="Arial"/>
        </w:rPr>
        <w:br/>
        <w:t>Oznaka razdoblja: 2023-12</w:t>
      </w:r>
    </w:p>
    <w:p w14:paraId="4825AB08" w14:textId="77777777" w:rsidR="006B05EB" w:rsidRPr="00745825" w:rsidRDefault="006B05EB" w:rsidP="00745825">
      <w:pPr>
        <w:spacing w:line="360" w:lineRule="auto"/>
        <w:rPr>
          <w:rFonts w:ascii="Arial" w:hAnsi="Arial" w:cs="Arial"/>
        </w:rPr>
      </w:pPr>
    </w:p>
    <w:p w14:paraId="0D909F10" w14:textId="77777777" w:rsidR="006B05EB" w:rsidRPr="00745825" w:rsidRDefault="006B05EB" w:rsidP="00745825">
      <w:pPr>
        <w:spacing w:line="360" w:lineRule="auto"/>
        <w:rPr>
          <w:rFonts w:ascii="Arial" w:hAnsi="Arial" w:cs="Arial"/>
        </w:rPr>
      </w:pPr>
    </w:p>
    <w:p w14:paraId="303B5348" w14:textId="34D7746D" w:rsidR="003B5FF1" w:rsidRPr="00745825" w:rsidRDefault="003B5FF1" w:rsidP="00745825">
      <w:pPr>
        <w:spacing w:line="360" w:lineRule="auto"/>
        <w:rPr>
          <w:rFonts w:ascii="Arial" w:hAnsi="Arial" w:cs="Arial"/>
          <w:b/>
          <w:bCs/>
        </w:rPr>
      </w:pPr>
      <w:r w:rsidRPr="00745825">
        <w:rPr>
          <w:rFonts w:ascii="Arial" w:hAnsi="Arial" w:cs="Arial"/>
          <w:b/>
          <w:bCs/>
        </w:rPr>
        <w:t>Bilješka br. 1</w:t>
      </w:r>
    </w:p>
    <w:p w14:paraId="30F4FA0A" w14:textId="23A9705C" w:rsidR="00654857" w:rsidRPr="00745825" w:rsidRDefault="003B5FF1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U 2023. godini škola je ostvarila ukupni prihod od 2.719.062,52 EUR što je u odnosu na prethodnu godinu veće za 20,43%</w:t>
      </w:r>
      <w:r w:rsidR="008B2570" w:rsidRPr="00745825">
        <w:rPr>
          <w:rFonts w:ascii="Arial" w:hAnsi="Arial" w:cs="Arial"/>
        </w:rPr>
        <w:t>.</w:t>
      </w:r>
      <w:r w:rsidR="00425D81" w:rsidRPr="00745825">
        <w:rPr>
          <w:rFonts w:ascii="Arial" w:hAnsi="Arial" w:cs="Arial"/>
        </w:rPr>
        <w:t>U strukturi ukupnih prihoda najveća stavka prihoda je</w:t>
      </w:r>
      <w:r w:rsidR="00654857" w:rsidRPr="00745825">
        <w:rPr>
          <w:rFonts w:ascii="Arial" w:hAnsi="Arial" w:cs="Arial"/>
        </w:rPr>
        <w:t xml:space="preserve"> iz državnog proračuna za plaće i ostale naknade za zaposlene što je 73,85% od ukupnih prihoda.</w:t>
      </w:r>
      <w:r w:rsidR="008B2570" w:rsidRPr="00745825">
        <w:rPr>
          <w:rFonts w:ascii="Arial" w:hAnsi="Arial" w:cs="Arial"/>
        </w:rPr>
        <w:br/>
      </w:r>
      <w:r w:rsidR="00654857" w:rsidRPr="00745825">
        <w:rPr>
          <w:rFonts w:ascii="Arial" w:hAnsi="Arial" w:cs="Arial"/>
        </w:rPr>
        <w:t>Vlastiti prihodi su ostvareni u iznosu od 81.642,75 EUR što je više u odnosu na prethodnu godinu za 15,31%</w:t>
      </w:r>
      <w:r w:rsidR="008B2570" w:rsidRPr="00745825">
        <w:rPr>
          <w:rFonts w:ascii="Arial" w:hAnsi="Arial" w:cs="Arial"/>
        </w:rPr>
        <w:t>.</w:t>
      </w:r>
      <w:r w:rsidR="008B2570" w:rsidRPr="00745825">
        <w:rPr>
          <w:rFonts w:ascii="Arial" w:hAnsi="Arial" w:cs="Arial"/>
        </w:rPr>
        <w:br/>
        <w:t>Vlastiti prihodi su ostvareni po osnovi školovanja i prekvalifikacije odraslih, pansionskih usluga te usluga izrade proizvoda učeničke zadruge.</w:t>
      </w:r>
      <w:r w:rsidR="008B2570" w:rsidRPr="00745825">
        <w:rPr>
          <w:rFonts w:ascii="Arial" w:hAnsi="Arial" w:cs="Arial"/>
        </w:rPr>
        <w:br/>
        <w:t>Prihodi za posebne namjene su ostvareni u iznosu od 52.139,89 EUR što je za 25,89% više u odnosu na prethodnu godinu.</w:t>
      </w:r>
      <w:r w:rsidR="00B244BC" w:rsidRPr="00745825">
        <w:rPr>
          <w:rFonts w:ascii="Arial" w:hAnsi="Arial" w:cs="Arial"/>
        </w:rPr>
        <w:br/>
        <w:t xml:space="preserve">Tekući prijenosi između proračunskih korisnika </w:t>
      </w:r>
      <w:r w:rsidR="004A3E6B" w:rsidRPr="00745825">
        <w:rPr>
          <w:rFonts w:ascii="Arial" w:hAnsi="Arial" w:cs="Arial"/>
        </w:rPr>
        <w:t xml:space="preserve">istih proračuna temeljem prijenosa EU sredstava iznose 228.748,89 EUR što je </w:t>
      </w:r>
      <w:r w:rsidR="00B72629" w:rsidRPr="00745825">
        <w:rPr>
          <w:rFonts w:ascii="Arial" w:hAnsi="Arial" w:cs="Arial"/>
        </w:rPr>
        <w:t>125,76% više u odnosu na prethodnu godinu radi provedbe EU projekata.</w:t>
      </w:r>
      <w:r w:rsidR="00B72629" w:rsidRPr="00745825">
        <w:rPr>
          <w:rFonts w:ascii="Arial" w:hAnsi="Arial" w:cs="Arial"/>
        </w:rPr>
        <w:br/>
        <w:t>Prihodi od županije su ostvareni u iznosu od 304.306,47 EUR što je u odnosu na prethodnu godinu više za 34,05%.</w:t>
      </w:r>
    </w:p>
    <w:p w14:paraId="36484207" w14:textId="0D19E0C3" w:rsidR="00B975F1" w:rsidRPr="00745825" w:rsidRDefault="00B975F1" w:rsidP="00745825">
      <w:pPr>
        <w:spacing w:line="360" w:lineRule="auto"/>
        <w:rPr>
          <w:rFonts w:ascii="Arial" w:hAnsi="Arial" w:cs="Arial"/>
        </w:rPr>
      </w:pPr>
    </w:p>
    <w:p w14:paraId="344C2546" w14:textId="4DB3F643" w:rsidR="00B975F1" w:rsidRPr="00745825" w:rsidRDefault="00B975F1" w:rsidP="00745825">
      <w:pPr>
        <w:spacing w:line="360" w:lineRule="auto"/>
        <w:rPr>
          <w:rFonts w:ascii="Arial" w:hAnsi="Arial" w:cs="Arial"/>
          <w:b/>
          <w:bCs/>
        </w:rPr>
      </w:pPr>
      <w:r w:rsidRPr="00745825">
        <w:rPr>
          <w:rFonts w:ascii="Arial" w:hAnsi="Arial" w:cs="Arial"/>
          <w:b/>
          <w:bCs/>
        </w:rPr>
        <w:t xml:space="preserve">Bilješka br. </w:t>
      </w:r>
      <w:r w:rsidRPr="00745825">
        <w:rPr>
          <w:rFonts w:ascii="Arial" w:hAnsi="Arial" w:cs="Arial"/>
          <w:b/>
          <w:bCs/>
        </w:rPr>
        <w:t>2</w:t>
      </w:r>
    </w:p>
    <w:p w14:paraId="0BFB5297" w14:textId="6C09BAC5" w:rsidR="00B975F1" w:rsidRPr="00745825" w:rsidRDefault="00B975F1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U 2023. godini ukupni rashodi škole su iznosili 2.726.319,84 EUR</w:t>
      </w:r>
      <w:r w:rsidR="00486061" w:rsidRPr="00745825">
        <w:rPr>
          <w:rFonts w:ascii="Arial" w:hAnsi="Arial" w:cs="Arial"/>
        </w:rPr>
        <w:t xml:space="preserve"> što je u odnosu na prethodnu godinu više za </w:t>
      </w:r>
      <w:r w:rsidR="00B666A9" w:rsidRPr="00745825">
        <w:rPr>
          <w:rFonts w:ascii="Arial" w:hAnsi="Arial" w:cs="Arial"/>
        </w:rPr>
        <w:t>20,83%</w:t>
      </w:r>
      <w:r w:rsidR="00E72A7F" w:rsidRPr="00745825">
        <w:rPr>
          <w:rFonts w:ascii="Arial" w:hAnsi="Arial" w:cs="Arial"/>
        </w:rPr>
        <w:t>.</w:t>
      </w:r>
      <w:r w:rsidR="00E72A7F" w:rsidRPr="00745825">
        <w:rPr>
          <w:rFonts w:ascii="Arial" w:hAnsi="Arial" w:cs="Arial"/>
        </w:rPr>
        <w:br/>
        <w:t>U strukturi rashoda najveću stavku čine plaće i ostale naknade za zaposlene 80,63%.</w:t>
      </w:r>
      <w:r w:rsidR="00670FB1" w:rsidRPr="00745825">
        <w:rPr>
          <w:rFonts w:ascii="Arial" w:hAnsi="Arial" w:cs="Arial"/>
        </w:rPr>
        <w:br/>
      </w:r>
      <w:r w:rsidR="00670FB1" w:rsidRPr="00745825">
        <w:rPr>
          <w:rFonts w:ascii="Arial" w:hAnsi="Arial" w:cs="Arial"/>
        </w:rPr>
        <w:lastRenderedPageBreak/>
        <w:t>Materijalni rashodi su u odnosu na prethodnu godinu veći za 32,32%.</w:t>
      </w:r>
      <w:r w:rsidR="00D842BA" w:rsidRPr="00745825">
        <w:rPr>
          <w:rFonts w:ascii="Arial" w:hAnsi="Arial" w:cs="Arial"/>
        </w:rPr>
        <w:t xml:space="preserve"> U strukturi materijalnih rashoda najveći rast se odnosi na rashode za usluge, intelektualne i osobne usluge, materijal i sirovine te naknade za službena putovanja</w:t>
      </w:r>
      <w:r w:rsidR="00AD1DDA" w:rsidRPr="00745825">
        <w:rPr>
          <w:rFonts w:ascii="Arial" w:hAnsi="Arial" w:cs="Arial"/>
        </w:rPr>
        <w:t>.</w:t>
      </w:r>
      <w:r w:rsidR="00D72274" w:rsidRPr="00745825">
        <w:rPr>
          <w:rFonts w:ascii="Arial" w:hAnsi="Arial" w:cs="Arial"/>
        </w:rPr>
        <w:br/>
        <w:t>Tijekom 2023. godine nabavljena je oprema u vrijednosti od 103.007,32 EUR i knjige za knjižnicu u iznosu od 2.813,38 EUR. Nabavljena oprema financirana je iz vlastitih prihoda te većim dijelom iz EU projekata.</w:t>
      </w:r>
    </w:p>
    <w:p w14:paraId="34D040A1" w14:textId="0D55E54B" w:rsidR="00B975F1" w:rsidRPr="00745825" w:rsidRDefault="00B975F1" w:rsidP="00745825">
      <w:pPr>
        <w:spacing w:line="360" w:lineRule="auto"/>
        <w:rPr>
          <w:rFonts w:ascii="Arial" w:hAnsi="Arial" w:cs="Arial"/>
        </w:rPr>
      </w:pPr>
    </w:p>
    <w:p w14:paraId="3F52987D" w14:textId="2F9DE3B7" w:rsidR="00BB74F5" w:rsidRPr="00745825" w:rsidRDefault="00BB74F5" w:rsidP="00745825">
      <w:pPr>
        <w:spacing w:line="360" w:lineRule="auto"/>
        <w:rPr>
          <w:rFonts w:ascii="Arial" w:hAnsi="Arial" w:cs="Arial"/>
          <w:b/>
          <w:bCs/>
        </w:rPr>
      </w:pPr>
      <w:r w:rsidRPr="00745825">
        <w:rPr>
          <w:rFonts w:ascii="Arial" w:hAnsi="Arial" w:cs="Arial"/>
          <w:b/>
          <w:bCs/>
        </w:rPr>
        <w:t xml:space="preserve">Bilješka br. </w:t>
      </w:r>
      <w:r w:rsidRPr="00745825">
        <w:rPr>
          <w:rFonts w:ascii="Arial" w:hAnsi="Arial" w:cs="Arial"/>
          <w:b/>
          <w:bCs/>
        </w:rPr>
        <w:t>3</w:t>
      </w:r>
    </w:p>
    <w:p w14:paraId="5735B095" w14:textId="277485B9" w:rsidR="00385135" w:rsidRPr="00745825" w:rsidRDefault="00385135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U 2023. godini Škola je ostvarila manjak prihoda u iznosu od 7.257,32 EUR.</w:t>
      </w:r>
    </w:p>
    <w:p w14:paraId="3C3ADE80" w14:textId="77777777" w:rsidR="00385135" w:rsidRPr="00745825" w:rsidRDefault="00385135" w:rsidP="00745825">
      <w:pPr>
        <w:spacing w:line="360" w:lineRule="auto"/>
        <w:rPr>
          <w:rFonts w:ascii="Arial" w:hAnsi="Arial" w:cs="Arial"/>
        </w:rPr>
      </w:pPr>
    </w:p>
    <w:p w14:paraId="34BFBBA5" w14:textId="3976BB9A" w:rsidR="00385135" w:rsidRPr="00745825" w:rsidRDefault="00385135" w:rsidP="00745825">
      <w:pPr>
        <w:spacing w:line="360" w:lineRule="auto"/>
        <w:rPr>
          <w:rFonts w:ascii="Arial" w:hAnsi="Arial" w:cs="Arial"/>
          <w:b/>
          <w:bCs/>
        </w:rPr>
      </w:pPr>
      <w:r w:rsidRPr="00745825">
        <w:rPr>
          <w:rFonts w:ascii="Arial" w:hAnsi="Arial" w:cs="Arial"/>
          <w:b/>
          <w:bCs/>
        </w:rPr>
        <w:t xml:space="preserve">Bilješka br. </w:t>
      </w:r>
      <w:r w:rsidRPr="00745825">
        <w:rPr>
          <w:rFonts w:ascii="Arial" w:hAnsi="Arial" w:cs="Arial"/>
          <w:b/>
          <w:bCs/>
        </w:rPr>
        <w:t>4</w:t>
      </w:r>
    </w:p>
    <w:p w14:paraId="1B07DA64" w14:textId="21CE94CC" w:rsidR="00385135" w:rsidRPr="00745825" w:rsidRDefault="00385135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 xml:space="preserve">U bilanci stanja vrijednost imovine je veća za </w:t>
      </w:r>
      <w:r w:rsidR="00DB2414" w:rsidRPr="00745825">
        <w:rPr>
          <w:rFonts w:ascii="Arial" w:hAnsi="Arial" w:cs="Arial"/>
        </w:rPr>
        <w:t>2,61%</w:t>
      </w:r>
      <w:r w:rsidR="00C5195D" w:rsidRPr="00745825">
        <w:rPr>
          <w:rFonts w:ascii="Arial" w:hAnsi="Arial" w:cs="Arial"/>
        </w:rPr>
        <w:t xml:space="preserve"> u odnosu na prethodnu godinu.</w:t>
      </w:r>
      <w:r w:rsidR="00C5195D" w:rsidRPr="00745825">
        <w:rPr>
          <w:rFonts w:ascii="Arial" w:hAnsi="Arial" w:cs="Arial"/>
        </w:rPr>
        <w:br/>
      </w:r>
      <w:r w:rsidR="008B3312" w:rsidRPr="00745825">
        <w:rPr>
          <w:rFonts w:ascii="Arial" w:hAnsi="Arial" w:cs="Arial"/>
        </w:rPr>
        <w:t>Kontinuirani rashodi budućih razdoblja u iznosu od 175.978,17 EUR odnose se za obaveze za plaće za prosinac 2022. godine.</w:t>
      </w:r>
      <w:r w:rsidR="008B3312" w:rsidRPr="00745825">
        <w:rPr>
          <w:rFonts w:ascii="Arial" w:hAnsi="Arial" w:cs="Arial"/>
        </w:rPr>
        <w:br/>
        <w:t>Ukupne obveze u bilanci stanja su 207.157,38 EUR. Od navedenog iznosa obveze za plaće zaposlenika su 175.698,18 EUR, a obveze prema dobavljačima su 26.118,29 EUR. Obveze prema dobavljačima će se u cijelosti podmiriti tijekom veljače 2024. godine.</w:t>
      </w:r>
    </w:p>
    <w:p w14:paraId="6E528E11" w14:textId="178658D3" w:rsidR="008B3312" w:rsidRPr="00745825" w:rsidRDefault="008B3312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 xml:space="preserve">Bilješka br. </w:t>
      </w:r>
      <w:r w:rsidRPr="00745825">
        <w:rPr>
          <w:rFonts w:ascii="Arial" w:hAnsi="Arial" w:cs="Arial"/>
        </w:rPr>
        <w:t>5</w:t>
      </w:r>
    </w:p>
    <w:p w14:paraId="180A4376" w14:textId="5874EC3B" w:rsidR="008B3312" w:rsidRPr="00745825" w:rsidRDefault="008B3312" w:rsidP="00745825">
      <w:pPr>
        <w:spacing w:line="360" w:lineRule="auto"/>
        <w:rPr>
          <w:rFonts w:ascii="Arial" w:hAnsi="Arial" w:cs="Arial"/>
        </w:rPr>
      </w:pPr>
      <w:r w:rsidRPr="00745825">
        <w:rPr>
          <w:rFonts w:ascii="Arial" w:hAnsi="Arial" w:cs="Arial"/>
        </w:rPr>
        <w:t>Za obračun ispravke vrijednosti osnovnih sredstava u 2023. godini korištene su propisane stope iz Pravilnika za otpis.</w:t>
      </w:r>
    </w:p>
    <w:p w14:paraId="18977A9D" w14:textId="06479116" w:rsidR="008B3312" w:rsidRPr="00745825" w:rsidRDefault="008B3312" w:rsidP="00745825">
      <w:pPr>
        <w:spacing w:line="360" w:lineRule="auto"/>
        <w:rPr>
          <w:rFonts w:ascii="Arial" w:hAnsi="Arial" w:cs="Arial"/>
        </w:rPr>
      </w:pPr>
    </w:p>
    <w:p w14:paraId="0295A760" w14:textId="4242D20F" w:rsidR="008B3312" w:rsidRPr="00745825" w:rsidRDefault="008B3312" w:rsidP="00745825">
      <w:pPr>
        <w:spacing w:line="360" w:lineRule="auto"/>
        <w:rPr>
          <w:rFonts w:ascii="Arial" w:hAnsi="Arial" w:cs="Arial"/>
        </w:rPr>
      </w:pPr>
    </w:p>
    <w:p w14:paraId="18816E88" w14:textId="77777777" w:rsidR="008B3312" w:rsidRPr="00745825" w:rsidRDefault="008B3312" w:rsidP="00745825">
      <w:pPr>
        <w:spacing w:line="360" w:lineRule="auto"/>
        <w:rPr>
          <w:rFonts w:ascii="Arial" w:hAnsi="Arial" w:cs="Arial"/>
        </w:rPr>
      </w:pPr>
    </w:p>
    <w:p w14:paraId="0D2F24B6" w14:textId="77777777" w:rsidR="008B3312" w:rsidRPr="00745825" w:rsidRDefault="008B3312" w:rsidP="00745825">
      <w:pPr>
        <w:spacing w:line="360" w:lineRule="auto"/>
        <w:rPr>
          <w:rFonts w:ascii="Arial" w:hAnsi="Arial" w:cs="Arial"/>
        </w:rPr>
      </w:pPr>
    </w:p>
    <w:p w14:paraId="1A65904D" w14:textId="77777777" w:rsidR="00385135" w:rsidRPr="00745825" w:rsidRDefault="00385135" w:rsidP="00745825">
      <w:pPr>
        <w:spacing w:line="360" w:lineRule="auto"/>
        <w:rPr>
          <w:rFonts w:ascii="Arial" w:hAnsi="Arial" w:cs="Arial"/>
        </w:rPr>
      </w:pPr>
    </w:p>
    <w:p w14:paraId="334A2AA4" w14:textId="77777777" w:rsidR="00BB74F5" w:rsidRDefault="00BB74F5"/>
    <w:sectPr w:rsidR="00BB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58"/>
    <w:rsid w:val="00385135"/>
    <w:rsid w:val="003B5FF1"/>
    <w:rsid w:val="00425D81"/>
    <w:rsid w:val="00486061"/>
    <w:rsid w:val="004A3E6B"/>
    <w:rsid w:val="00654857"/>
    <w:rsid w:val="00670FB1"/>
    <w:rsid w:val="006B05EB"/>
    <w:rsid w:val="00745825"/>
    <w:rsid w:val="00771979"/>
    <w:rsid w:val="008B2570"/>
    <w:rsid w:val="008B3312"/>
    <w:rsid w:val="00950758"/>
    <w:rsid w:val="00AD1DDA"/>
    <w:rsid w:val="00B244BC"/>
    <w:rsid w:val="00B37DB1"/>
    <w:rsid w:val="00B666A9"/>
    <w:rsid w:val="00B72629"/>
    <w:rsid w:val="00B975F1"/>
    <w:rsid w:val="00BB74F5"/>
    <w:rsid w:val="00C5195D"/>
    <w:rsid w:val="00D72274"/>
    <w:rsid w:val="00D842BA"/>
    <w:rsid w:val="00DB2414"/>
    <w:rsid w:val="00E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BD56"/>
  <w15:chartTrackingRefBased/>
  <w15:docId w15:val="{C12F74D7-23C5-4559-A9ED-5D5F66E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2024-01-31T09:47:00Z</dcterms:created>
  <dcterms:modified xsi:type="dcterms:W3CDTF">2024-01-31T11:45:00Z</dcterms:modified>
</cp:coreProperties>
</file>